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spacing w:after="300" w:line="276" w:lineRule="auto"/>
        <w:rPr>
          <w:rFonts w:ascii="IBM Plex Mono" w:cs="IBM Plex Mono" w:eastAsia="IBM Plex Mono" w:hAnsi="IBM Plex Mono"/>
          <w:color w:val="000000"/>
        </w:rPr>
      </w:pPr>
      <w:bookmarkStart w:colFirst="0" w:colLast="0" w:name="_ew5mmpr6dy4d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spacing w:after="300" w:line="276" w:lineRule="auto"/>
        <w:rPr>
          <w:rFonts w:ascii="IBM Plex Mono" w:cs="IBM Plex Mono" w:eastAsia="IBM Plex Mono" w:hAnsi="IBM Plex Mono"/>
          <w:color w:val="000000"/>
        </w:rPr>
      </w:pPr>
      <w:bookmarkStart w:colFirst="0" w:colLast="0" w:name="_kn2tk9ktbex" w:id="1"/>
      <w:bookmarkEnd w:id="1"/>
      <w:r w:rsidDel="00000000" w:rsidR="00000000" w:rsidRPr="00000000">
        <w:rPr>
          <w:rFonts w:ascii="IBM Plex Mono" w:cs="IBM Plex Mono" w:eastAsia="IBM Plex Mono" w:hAnsi="IBM Plex Mono"/>
          <w:color w:val="000000"/>
          <w:rtl w:val="0"/>
        </w:rPr>
        <w:t xml:space="preserve">6ª EDICIÓN de DIVULGACINE ALICANTE:</w:t>
        <w:br w:type="textWrapping"/>
        <w:t xml:space="preserve">“Música en el cine. Estupor al silencio”</w:t>
      </w:r>
    </w:p>
    <w:p w:rsidR="00000000" w:rsidDel="00000000" w:rsidP="00000000" w:rsidRDefault="00000000" w:rsidRPr="00000000" w14:paraId="00000003">
      <w:pPr>
        <w:pageBreakBefore w:val="0"/>
        <w:spacing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Entre el lunes 11 y el sábado 16 de noviembre de 2024 en el Espacio Séneca de Alicante (Carrer Portugal, 17), Sede Universitaria y más espacios culturales de la ciudad, se celebra la Sexta Edición de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DIVULGACINE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un punto de encuentro de profesionales de la divulgación audiovisual y el público en general que tiene como objetivo compartir conocimiento y generar sinergias entre personas, empresas y colectivos implicados en la industria audiovisual.</w:t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Este evento está organizado por la Asociación Imajoven Alicante en colaboración con la Concejalía de Cultura del Ayuntamiento de Alicante, el Instituto Valenciano de Cultura y la Diputación de Alicante.</w:t>
      </w:r>
    </w:p>
    <w:p w:rsidR="00000000" w:rsidDel="00000000" w:rsidP="00000000" w:rsidRDefault="00000000" w:rsidRPr="00000000" w14:paraId="00000005">
      <w:pPr>
        <w:pageBreakBefore w:val="0"/>
        <w:spacing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El evento arranca el próximo lunes 11 de noviembre a las 17h en la Sede Universitaria de la Calle San Fernando 40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con la proyección de los documentales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«La naranja prohibida»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«2001. Destellos en la oscuridad»​​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dirigidos por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Pedro González Bermúdez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quien acudirá a comentarlos tanto en la sesión del lunes 11 como la del martes 12 de noviembre también a la misma hora en la Sede de la Universidad.</w:t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Continuaremos el miércoles 13 y el jueves 14 con actividades que han sido incluidas en la programación pero que organizan entidades amigas. Por un lado el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miércoles 13 a las 18h en el Centro Municipal de las Artes se proyectará la película “Saint Frances” dentro del cineclub </w:t>
      </w:r>
      <w:r w:rsidDel="00000000" w:rsidR="00000000" w:rsidRPr="00000000">
        <w:rPr>
          <w:rFonts w:ascii="IBM Plex Mono" w:cs="IBM Plex Mono" w:eastAsia="IBM Plex Mono" w:hAnsi="IBM Plex Mono"/>
          <w:b w:val="1"/>
          <w:i w:val="1"/>
          <w:rtl w:val="0"/>
        </w:rPr>
        <w:t xml:space="preserve">Cinema al Coixí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,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organizado junto a la Concejalía de Cultura. El jueves 14 de noviembre a las 18h30 el Instituto Alicantino de Cultura trae a su sede de la Calle San Fernando 44 en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su ciclo “Palabra de cine” al divulgador y periodista cinematográfico Alejandro G. Calvo, conductor de la web, el canal de youtube y redes sociales de “Sensacine”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quien mantendrá un coloquio con Luis A. López Belda (Profesor de la Universidad de Alicante).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IBM Plex Mono" w:cs="IBM Plex Mono" w:eastAsia="IBM Plex Mono" w:hAnsi="IBM Plex Mono"/>
          <w:b w:val="1"/>
          <w:u w:val="single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u w:val="single"/>
          <w:rtl w:val="0"/>
        </w:rPr>
        <w:t xml:space="preserve">El resto del programa tendrá lugar las tardes del viernes 15 y sábado 16 de noviembre de 2024 en horario de 17h a 21h en el Espacio Séneca de Alicante. </w:t>
      </w:r>
    </w:p>
    <w:p w:rsidR="00000000" w:rsidDel="00000000" w:rsidP="00000000" w:rsidRDefault="00000000" w:rsidRPr="00000000" w14:paraId="00000008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Por tercer año consecutivo,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la Concejalía de Cultura apuesta por este espacio para alojar el evento audiovisual.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Diversos profesionales y artistas de la escena se reunirán en la antigua estación de autobuses participando en mesas redondas y podcasts en directo en torno a la música en el cine. </w:t>
      </w:r>
    </w:p>
    <w:p w:rsidR="00000000" w:rsidDel="00000000" w:rsidP="00000000" w:rsidRDefault="00000000" w:rsidRPr="00000000" w14:paraId="00000009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El evento, presentado por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Pilar Alonso de Avellaneda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productora y colaboradora de DAMA,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arrancará en el espacio con la inauguración de la exposición más ambiciosa del evento hasta la fecha: «Música en el cine. Estupor al silencio». 18 artistas y 4 periodistas culturales nos dan su visión sobre la música en el cine.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Un recorrido por las películas musicales más influyentes, las compositoras que “parecen” invisibles y las escenas más icónicas donde la música ha sido una pieza clave en su elaboración, como es el caso de los clásicos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“Psicosis”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o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“Tiburón”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cuya banda sonora forma parte de la intriga y el crimen del imaginario colectivo de varias generaciones, así como otras más contemporáneas, la bajada de las escaleras de “Joker” o el inolvidable baile de Uma Thurman y John Travolta en “Pulp Fiction”, también tienen cabida en esta colección. Una muestra llena de color y música que reune tanto  participantes alicantinas como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Gema Over, Paloma Pérez, Verónica Cámara, Ana Oncina, Cris Bertomeu, Alex Giménez, Jorge Astroboom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la mexicana afincada en nuestra ciudad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Melissa Yamel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nacionales como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Greta Bungle, Laura Árbol, Electric Girl, Josh Garzia, Carmen B. Mike, Lucía Types, Cristina Barba, Cinta Hosta, Ana Galvañ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y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Carla Berrocal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. Los textos van a mano de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Marta Trivi, Alberto Corona, Elisa McCausland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Diego Salgado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. Expo está comisariada por Flavia Bernárdez Rodríguez.</w:t>
      </w:r>
    </w:p>
    <w:p w:rsidR="00000000" w:rsidDel="00000000" w:rsidP="00000000" w:rsidRDefault="00000000" w:rsidRPr="00000000" w14:paraId="0000000A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También se hará entrega, de forma póstuma, del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premio “DIVULGACINE 2024” para el crítico del Diario Información Antonio Dopazo por su labor en la divulgación del cine en Alicante.</w:t>
      </w:r>
    </w:p>
    <w:p w:rsidR="00000000" w:rsidDel="00000000" w:rsidP="00000000" w:rsidRDefault="00000000" w:rsidRPr="00000000" w14:paraId="0000000B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La jornada del viernes se completará con la realización del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trivial sobre cine organizado por “Las rainbow”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(inscripción disponible en la web de divulgacine.com) y el concierto de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Martín Legovich (@thebluewolfmusic)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con versiones de canciones de películas.</w:t>
      </w:r>
    </w:p>
    <w:p w:rsidR="00000000" w:rsidDel="00000000" w:rsidP="00000000" w:rsidRDefault="00000000" w:rsidRPr="00000000" w14:paraId="0000000C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La sesión del sábado por la tarde vendrá también cargada de actividades: por la mañana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Electric Girl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impartirá un Taller de Collage (inscripciones por medio de su cuenta de instagram @electrigirlcollage). La jornada de tarde comenzará repitiendo el Taller infantil para las personas más pequeñas de la casa, dirigido por la ilustradora de literatura infantil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Paloma Pérez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. La alicantina trae nuevas actividades, manualidades y fichas para colorear, de forma totalmente gratuita. Inscripción desde la página de divulgacine.com.</w:t>
      </w:r>
    </w:p>
    <w:p w:rsidR="00000000" w:rsidDel="00000000" w:rsidP="00000000" w:rsidRDefault="00000000" w:rsidRPr="00000000" w14:paraId="0000000D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Paralelamente al taller se celebrará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una mesa redonda sobre divulgación en redes sociales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que en esta ocasión reunirá 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Sandra Miret,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divulgadora sobre contenido audiovisual en instagram bajo la cuenta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@sandramiret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(anteriormente conocida @soymela) quien recientemente ha estrenado el podcast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“Crímenes y Castigadas”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un True Crime episódico con perspectiva feminista. Le acompañará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Carlos Brioso (@carlosbrioso_)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profesional del cine que divulga cómo se hacen las películas a nivel técnico tanto en instagram como tiktok. Sus videos ponen en valor el trabajo artesanal, de producción y making off, así como métodos de elaboración de guiones y montaje. Se estrena también en divulgacine en varios apartados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Melissa Yamel (@melissapurrs)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divulgadora e ilustradora audiovisual mexicana, desde cuya cuenta en instagram hace recopilaciones sobre mujeres profesionales del cine que no conocíamos, ha estado colaborando en esta edición elaborando los vídeos temáticos sobre música y cine, y ya por último cerrando la mesa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Javier Morales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co-director del documental sobre Carlos Boyero “El crítico” y responsable de la agencia de comunicación “Modoloop” creadora de contenidos para Movistar, TCM y películas como “La infiltrada”. Modera la mesa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Juan Zavala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periodista cinematográfico aunque últimamente destacando más en su labor como director tanto de documentales como de contenido para la asociación de autoras y autores DAMA.</w:t>
      </w:r>
    </w:p>
    <w:p w:rsidR="00000000" w:rsidDel="00000000" w:rsidP="00000000" w:rsidRDefault="00000000" w:rsidRPr="00000000" w14:paraId="0000000E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Y daremos fin a divulgacine 2024 con la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grabación en directo del podcast “Choquejuergas”. Marta Trivi y Alberto Corona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periodistas culturales, intentarán convencernos de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«¿Por qué Mamma Mia es el musical más importante de la historia del cine?».</w:t>
      </w:r>
    </w:p>
    <w:p w:rsidR="00000000" w:rsidDel="00000000" w:rsidP="00000000" w:rsidRDefault="00000000" w:rsidRPr="00000000" w14:paraId="0000000F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Las dos tardes de viernes y sábado permanecerá abierto en todo momento el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Market Audiovisual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en el que participan artistas, negocios locales, librerías y tiendas de merchandising relacionado con el cine y las series.</w:t>
      </w:r>
    </w:p>
    <w:p w:rsidR="00000000" w:rsidDel="00000000" w:rsidP="00000000" w:rsidRDefault="00000000" w:rsidRPr="00000000" w14:paraId="00000010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A continuación, el programa completo de toda la semana:</w:t>
      </w:r>
    </w:p>
    <w:p w:rsidR="00000000" w:rsidDel="00000000" w:rsidP="00000000" w:rsidRDefault="00000000" w:rsidRPr="00000000" w14:paraId="00000011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Lunes 11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noviembre</w:t>
      </w:r>
    </w:p>
    <w:p w:rsidR="00000000" w:rsidDel="00000000" w:rsidP="00000000" w:rsidRDefault="00000000" w:rsidRPr="00000000" w14:paraId="00000015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17h00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Certamen Documentales Cinematográficos I Sesión. Proyección.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«La naranja prohibida»</w:t>
      </w:r>
    </w:p>
    <w:p w:rsidR="00000000" w:rsidDel="00000000" w:rsidP="00000000" w:rsidRDefault="00000000" w:rsidRPr="00000000" w14:paraId="00000017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«2001. Destellos en la oscuridad»</w:t>
      </w:r>
    </w:p>
    <w:p w:rsidR="00000000" w:rsidDel="00000000" w:rsidP="00000000" w:rsidRDefault="00000000" w:rsidRPr="00000000" w14:paraId="00000018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Coloquio: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Luis A. López Belda y Pedro González Bermúdez (director)</w:t>
      </w:r>
    </w:p>
    <w:p w:rsidR="00000000" w:rsidDel="00000000" w:rsidP="00000000" w:rsidRDefault="00000000" w:rsidRPr="00000000" w14:paraId="00000019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Sala de conferencias. Sede Universitaria. C/ San Fernando 40, Alicante</w:t>
      </w:r>
    </w:p>
    <w:p w:rsidR="00000000" w:rsidDel="00000000" w:rsidP="00000000" w:rsidRDefault="00000000" w:rsidRPr="00000000" w14:paraId="0000001A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Martes 12 noviembre</w:t>
      </w:r>
    </w:p>
    <w:p w:rsidR="00000000" w:rsidDel="00000000" w:rsidP="00000000" w:rsidRDefault="00000000" w:rsidRPr="00000000" w14:paraId="0000001C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17h00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Certamen Documentales Cinematográficos II Sesión. Proyección.</w:t>
      </w:r>
    </w:p>
    <w:p w:rsidR="00000000" w:rsidDel="00000000" w:rsidP="00000000" w:rsidRDefault="00000000" w:rsidRPr="00000000" w14:paraId="0000001D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«Nostromo: David Lean»</w:t>
      </w:r>
    </w:p>
    <w:p w:rsidR="00000000" w:rsidDel="00000000" w:rsidP="00000000" w:rsidRDefault="00000000" w:rsidRPr="00000000" w14:paraId="0000001E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«Regreso a Viridiana»</w:t>
      </w:r>
    </w:p>
    <w:p w:rsidR="00000000" w:rsidDel="00000000" w:rsidP="00000000" w:rsidRDefault="00000000" w:rsidRPr="00000000" w14:paraId="0000001F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Coloquio: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Luis A. López Belda y Pedro González Bermúdez (director)</w:t>
      </w:r>
    </w:p>
    <w:p w:rsidR="00000000" w:rsidDel="00000000" w:rsidP="00000000" w:rsidRDefault="00000000" w:rsidRPr="00000000" w14:paraId="00000020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Sala polivalente. Sede Universitaria. C/ San Fernando 40, Alicante</w:t>
      </w:r>
    </w:p>
    <w:p w:rsidR="00000000" w:rsidDel="00000000" w:rsidP="00000000" w:rsidRDefault="00000000" w:rsidRPr="00000000" w14:paraId="00000021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Miércoles 13 noviembre</w:t>
      </w:r>
    </w:p>
    <w:p w:rsidR="00000000" w:rsidDel="00000000" w:rsidP="00000000" w:rsidRDefault="00000000" w:rsidRPr="00000000" w14:paraId="00000023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18h30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Cineclub Cinema al Coixí. Proyección.</w:t>
      </w:r>
    </w:p>
    <w:p w:rsidR="00000000" w:rsidDel="00000000" w:rsidP="00000000" w:rsidRDefault="00000000" w:rsidRPr="00000000" w14:paraId="00000024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«SAINT FRANCES» (2019)</w:t>
      </w:r>
    </w:p>
    <w:p w:rsidR="00000000" w:rsidDel="00000000" w:rsidP="00000000" w:rsidRDefault="00000000" w:rsidRPr="00000000" w14:paraId="00000025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Coloquio a cargo de Flavia Bernárdez Rodríguez.</w:t>
      </w:r>
    </w:p>
    <w:p w:rsidR="00000000" w:rsidDel="00000000" w:rsidP="00000000" w:rsidRDefault="00000000" w:rsidRPr="00000000" w14:paraId="00000026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Centro Municipal de las Artes. Plaza Quijano 2, Alicante</w:t>
      </w:r>
    </w:p>
    <w:p w:rsidR="00000000" w:rsidDel="00000000" w:rsidP="00000000" w:rsidRDefault="00000000" w:rsidRPr="00000000" w14:paraId="00000027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Jueves 14 noviembre</w:t>
      </w:r>
    </w:p>
    <w:p w:rsidR="00000000" w:rsidDel="00000000" w:rsidP="00000000" w:rsidRDefault="00000000" w:rsidRPr="00000000" w14:paraId="00000029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18h30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Palabra de cine con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Alejandro G. Calvo (Sensacine)</w:t>
      </w:r>
    </w:p>
    <w:p w:rsidR="00000000" w:rsidDel="00000000" w:rsidP="00000000" w:rsidRDefault="00000000" w:rsidRPr="00000000" w14:paraId="0000002A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Organizado por IAC Juan Gil-Albert</w:t>
      </w:r>
    </w:p>
    <w:p w:rsidR="00000000" w:rsidDel="00000000" w:rsidP="00000000" w:rsidRDefault="00000000" w:rsidRPr="00000000" w14:paraId="0000002B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Sede del Instituto Juan Gil-Albert. C/ San Fernando 44, Alicante</w:t>
      </w:r>
    </w:p>
    <w:p w:rsidR="00000000" w:rsidDel="00000000" w:rsidP="00000000" w:rsidRDefault="00000000" w:rsidRPr="00000000" w14:paraId="0000002C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Viernes 15 noviembre</w:t>
      </w:r>
    </w:p>
    <w:p w:rsidR="00000000" w:rsidDel="00000000" w:rsidP="00000000" w:rsidRDefault="00000000" w:rsidRPr="00000000" w14:paraId="0000002E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Espacio Séneca, Antigua Estación de Autobuses de Alicante.</w:t>
      </w:r>
    </w:p>
    <w:p w:rsidR="00000000" w:rsidDel="00000000" w:rsidP="00000000" w:rsidRDefault="00000000" w:rsidRPr="00000000" w14:paraId="0000002F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17h00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Inauguración del evento y de la Exposición colectiva «Música en el cine. Estupor al silencio».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Presenta Pilar Alonso Avellaneda</w:t>
      </w:r>
    </w:p>
    <w:p w:rsidR="00000000" w:rsidDel="00000000" w:rsidP="00000000" w:rsidRDefault="00000000" w:rsidRPr="00000000" w14:paraId="00000030">
      <w:pPr>
        <w:rPr>
          <w:rFonts w:ascii="IBM Plex Mono" w:cs="IBM Plex Mono" w:eastAsia="IBM Plex Mono" w:hAnsi="IBM Plex Mono"/>
          <w:b w:val="1"/>
          <w:i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17h15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Premio divulgacine 2024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Antonio Dopazo </w:t>
      </w:r>
      <w:r w:rsidDel="00000000" w:rsidR="00000000" w:rsidRPr="00000000">
        <w:rPr>
          <w:rFonts w:ascii="IBM Plex Mono" w:cs="IBM Plex Mono" w:eastAsia="IBM Plex Mono" w:hAnsi="IBM Plex Mono"/>
          <w:b w:val="1"/>
          <w:i w:val="1"/>
          <w:rtl w:val="0"/>
        </w:rPr>
        <w:t xml:space="preserve">in memoriam</w:t>
      </w:r>
    </w:p>
    <w:p w:rsidR="00000000" w:rsidDel="00000000" w:rsidP="00000000" w:rsidRDefault="00000000" w:rsidRPr="00000000" w14:paraId="00000031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18h00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Trivial Cine, organizado por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Las Rainbow (inscripciones web divulgacine.com)</w:t>
      </w:r>
    </w:p>
    <w:p w:rsidR="00000000" w:rsidDel="00000000" w:rsidP="00000000" w:rsidRDefault="00000000" w:rsidRPr="00000000" w14:paraId="00000033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19h30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Concierto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Martín Legovich «Covers de cine»</w:t>
      </w:r>
    </w:p>
    <w:p w:rsidR="00000000" w:rsidDel="00000000" w:rsidP="00000000" w:rsidRDefault="00000000" w:rsidRPr="00000000" w14:paraId="00000034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Sábado 16 noviembre</w:t>
      </w:r>
    </w:p>
    <w:p w:rsidR="00000000" w:rsidDel="00000000" w:rsidP="00000000" w:rsidRDefault="00000000" w:rsidRPr="00000000" w14:paraId="00000036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Espacio Séneca, Antigua Estación de Autobuses de Alicante.</w:t>
      </w:r>
    </w:p>
    <w:p w:rsidR="00000000" w:rsidDel="00000000" w:rsidP="00000000" w:rsidRDefault="00000000" w:rsidRPr="00000000" w14:paraId="00000037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Rule="auto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11h30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Taller Collage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Electric Girl (inscripciones en la cuenta de instagram @electricgirlcollage)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Rule="auto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17h00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Taller infantil por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Paloma Pérez (inscripcions en la web</w:t>
      </w:r>
      <w:hyperlink r:id="rId6">
        <w:r w:rsidDel="00000000" w:rsidR="00000000" w:rsidRPr="00000000">
          <w:rPr>
            <w:rFonts w:ascii="IBM Plex Mono" w:cs="IBM Plex Mono" w:eastAsia="IBM Plex Mono" w:hAnsi="IBM Plex Mono"/>
            <w:b w:val="1"/>
            <w:color w:val="1155cc"/>
            <w:u w:val="single"/>
            <w:rtl w:val="0"/>
          </w:rPr>
          <w:t xml:space="preserve"> divulgacine.com</w:t>
        </w:r>
      </w:hyperlink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)</w:t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Rule="auto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17h00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Mesa redonda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«Divulgación en redes sociales» con Sandra Miret, Carlos Brioso, Melissa Yamel, Javier Morales y Juan Zavala</w:t>
      </w:r>
    </w:p>
    <w:p w:rsidR="00000000" w:rsidDel="00000000" w:rsidP="00000000" w:rsidRDefault="00000000" w:rsidRPr="00000000" w14:paraId="0000003A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Rule="auto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19h00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Podcast Choquejuergas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«¿Por qué Mamma Mia es el musical más importante de la historia del cine?» con Alberto Corona y Marta Trivi</w:t>
      </w:r>
    </w:p>
    <w:p w:rsidR="00000000" w:rsidDel="00000000" w:rsidP="00000000" w:rsidRDefault="00000000" w:rsidRPr="00000000" w14:paraId="0000003B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Y de 17h a 21h tanto viernes 15 y sábado 16:</w:t>
      </w:r>
    </w:p>
    <w:p w:rsidR="00000000" w:rsidDel="00000000" w:rsidP="00000000" w:rsidRDefault="00000000" w:rsidRPr="00000000" w14:paraId="0000003D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Exposición: “Música en el cine. Estupor al silencio”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con obras de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</w:t>
      </w:r>
      <w:hyperlink r:id="rId7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Gema Over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8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Paloma Pérez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9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Verónica Cámara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0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Ana Oncina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1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Cris Bertomeu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2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Alex Giménez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3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Jorge Astroboom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4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Melissa Yamel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5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Greta Bungle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6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Laura Árbol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7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Electric Girl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8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Josh Garzia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19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Carmen B. Mike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0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Lucía Types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1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Cristina Barba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2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Cinta Hosta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3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Ana Galvañ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</w:t>
      </w:r>
      <w:hyperlink r:id="rId24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Carla Berrocal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. Textos de </w:t>
      </w:r>
      <w:hyperlink r:id="rId25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Marta Trivi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6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Alberto Corona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27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Elisa McCausland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</w:t>
      </w:r>
      <w:hyperlink r:id="rId28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Diego Salgado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.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Market La cultura audiovisual como motor del emprendimiento con la participación de los siguientes proyectos culturales: </w:t>
      </w:r>
      <w:hyperlink r:id="rId29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Librería 80 mundos</w:t>
        </w:r>
      </w:hyperlink>
      <w:r w:rsidDel="00000000" w:rsidR="00000000" w:rsidRPr="00000000">
        <w:rPr>
          <w:rtl w:val="0"/>
        </w:rPr>
        <w:t xml:space="preserve">, </w:t>
      </w:r>
      <w:hyperlink r:id="rId30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Cinema Paradiso</w:t>
        </w:r>
      </w:hyperlink>
      <w:r w:rsidDel="00000000" w:rsidR="00000000" w:rsidRPr="00000000">
        <w:rPr>
          <w:rtl w:val="0"/>
        </w:rPr>
        <w:t xml:space="preserve">, </w:t>
      </w:r>
      <w:hyperlink r:id="rId31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Electric Girl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</w:t>
      </w:r>
      <w:hyperlink r:id="rId32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Verónica Cámara</w:t>
        </w:r>
      </w:hyperlink>
      <w:r w:rsidDel="00000000" w:rsidR="00000000" w:rsidRPr="00000000">
        <w:rPr>
          <w:rtl w:val="0"/>
        </w:rPr>
        <w:t xml:space="preserve">, </w:t>
      </w:r>
      <w:hyperlink r:id="rId33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Pinkiemme</w:t>
        </w:r>
      </w:hyperlink>
      <w:r w:rsidDel="00000000" w:rsidR="00000000" w:rsidRPr="00000000">
        <w:rPr>
          <w:rtl w:val="0"/>
        </w:rPr>
        <w:t xml:space="preserve">, </w:t>
      </w:r>
      <w:hyperlink r:id="rId34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Paper i mès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35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Melissa Yamel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36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Mr Ropper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37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Cris Bertomeu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38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Verónica Cámara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39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MomokaArt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Paula Noidat, </w:t>
      </w:r>
      <w:hyperlink r:id="rId40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Iñigo Lanz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Gema MoMo CreArt, </w:t>
      </w:r>
      <w:hyperlink r:id="rId41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More Creativo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, </w:t>
      </w:r>
      <w:hyperlink r:id="rId42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Sonia Gallego Gazquez</w:t>
        </w:r>
      </w:hyperlink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 y </w:t>
      </w:r>
      <w:hyperlink r:id="rId43">
        <w:r w:rsidDel="00000000" w:rsidR="00000000" w:rsidRPr="00000000">
          <w:rPr>
            <w:rFonts w:ascii="IBM Plex Mono" w:cs="IBM Plex Mono" w:eastAsia="IBM Plex Mono" w:hAnsi="IBM Plex Mono"/>
            <w:color w:val="1155cc"/>
            <w:u w:val="single"/>
            <w:rtl w:val="0"/>
          </w:rPr>
          <w:t xml:space="preserve">Greta Bungle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before="240" w:line="276" w:lineRule="auto"/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Gracias a la colaboración de:</w:t>
      </w:r>
    </w:p>
    <w:p w:rsidR="00000000" w:rsidDel="00000000" w:rsidP="00000000" w:rsidRDefault="00000000" w:rsidRPr="00000000" w14:paraId="00000041">
      <w:pPr>
        <w:ind w:left="0" w:hanging="15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La City Hotel</w:t>
      </w:r>
    </w:p>
    <w:p w:rsidR="00000000" w:rsidDel="00000000" w:rsidP="00000000" w:rsidRDefault="00000000" w:rsidRPr="00000000" w14:paraId="00000042">
      <w:pPr>
        <w:ind w:left="0" w:hanging="15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Cinema Paradiso</w:t>
      </w:r>
    </w:p>
    <w:p w:rsidR="00000000" w:rsidDel="00000000" w:rsidP="00000000" w:rsidRDefault="00000000" w:rsidRPr="00000000" w14:paraId="00000043">
      <w:pPr>
        <w:ind w:left="0" w:hanging="15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Librería 80 mundos</w:t>
      </w:r>
    </w:p>
    <w:p w:rsidR="00000000" w:rsidDel="00000000" w:rsidP="00000000" w:rsidRDefault="00000000" w:rsidRPr="00000000" w14:paraId="00000044">
      <w:pPr>
        <w:ind w:left="0" w:hanging="15"/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hanging="15"/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Más información</w:t>
      </w:r>
    </w:p>
    <w:p w:rsidR="00000000" w:rsidDel="00000000" w:rsidP="00000000" w:rsidRDefault="00000000" w:rsidRPr="00000000" w14:paraId="00000047">
      <w:pPr>
        <w:pageBreakBefore w:val="0"/>
        <w:ind w:left="0" w:firstLine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Web actualizada en </w:t>
      </w:r>
      <w:hyperlink r:id="rId44">
        <w:r w:rsidDel="00000000" w:rsidR="00000000" w:rsidRPr="00000000">
          <w:rPr>
            <w:rFonts w:ascii="IBM Plex Mono" w:cs="IBM Plex Mono" w:eastAsia="IBM Plex Mono" w:hAnsi="IBM Plex Mono"/>
            <w:b w:val="1"/>
            <w:color w:val="1155cc"/>
            <w:u w:val="single"/>
            <w:rtl w:val="0"/>
          </w:rPr>
          <w:t xml:space="preserve">https://divulgacine.com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0" w:firstLine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Instagram: </w:t>
      </w:r>
      <w:hyperlink r:id="rId45">
        <w:r w:rsidDel="00000000" w:rsidR="00000000" w:rsidRPr="00000000">
          <w:rPr>
            <w:rFonts w:ascii="IBM Plex Mono" w:cs="IBM Plex Mono" w:eastAsia="IBM Plex Mono" w:hAnsi="IBM Plex Mono"/>
            <w:b w:val="1"/>
            <w:color w:val="1155cc"/>
            <w:u w:val="single"/>
            <w:rtl w:val="0"/>
          </w:rPr>
          <w:t xml:space="preserve">https://www.instagram.com/divulgacine_/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0" w:firstLine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</w:t>
      </w:r>
      <w:hyperlink r:id="rId46">
        <w:r w:rsidDel="00000000" w:rsidR="00000000" w:rsidRPr="00000000">
          <w:rPr>
            <w:rFonts w:ascii="IBM Plex Mono" w:cs="IBM Plex Mono" w:eastAsia="IBM Plex Mono" w:hAnsi="IBM Plex Mono"/>
            <w:b w:val="1"/>
            <w:color w:val="1155cc"/>
            <w:u w:val="single"/>
            <w:rtl w:val="0"/>
          </w:rPr>
          <w:t xml:space="preserve">Eventos organizados por Imajoven en meetup.com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0" w:firstLine="0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Email: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info@divulgacine.com</w:t>
      </w:r>
    </w:p>
    <w:p w:rsidR="00000000" w:rsidDel="00000000" w:rsidP="00000000" w:rsidRDefault="00000000" w:rsidRPr="00000000" w14:paraId="0000004B">
      <w:pPr>
        <w:pageBreakBefore w:val="0"/>
        <w:ind w:left="0" w:firstLine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Web: </w:t>
      </w:r>
      <w:hyperlink r:id="rId47">
        <w:r w:rsidDel="00000000" w:rsidR="00000000" w:rsidRPr="00000000">
          <w:rPr>
            <w:rFonts w:ascii="IBM Plex Mono" w:cs="IBM Plex Mono" w:eastAsia="IBM Plex Mono" w:hAnsi="IBM Plex Mono"/>
            <w:b w:val="1"/>
            <w:color w:val="1155cc"/>
            <w:u w:val="single"/>
            <w:rtl w:val="0"/>
          </w:rPr>
          <w:t xml:space="preserve">imajoven.com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firstLine="0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– 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Teléfonos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Luis López: 699 25 25 45, Flavia Bernárdez: 625 42 98 97 (mejor contactar por WhatsApp).</w:t>
      </w:r>
    </w:p>
    <w:p w:rsidR="00000000" w:rsidDel="00000000" w:rsidP="00000000" w:rsidRDefault="00000000" w:rsidRPr="00000000" w14:paraId="0000004D">
      <w:pPr>
        <w:pageBreakBefore w:val="0"/>
        <w:ind w:left="0" w:firstLine="0"/>
        <w:rPr>
          <w:rFonts w:ascii="IBM Plex Mono" w:cs="IBM Plex Mono" w:eastAsia="IBM Plex Mono" w:hAnsi="IBM Plex Mono"/>
        </w:rPr>
      </w:pPr>
      <w:r w:rsidDel="00000000" w:rsidR="00000000" w:rsidRPr="00000000">
        <w:rPr>
          <w:rFonts w:ascii="IBM Plex Mono" w:cs="IBM Plex Mono" w:eastAsia="IBM Plex Mono" w:hAnsi="IBM Plex Mono"/>
          <w:sz w:val="22"/>
          <w:szCs w:val="22"/>
          <w:rtl w:val="0"/>
        </w:rPr>
        <w:t xml:space="preserve">Cómo </w:t>
      </w:r>
      <w:r w:rsidDel="00000000" w:rsidR="00000000" w:rsidRPr="00000000">
        <w:rPr>
          <w:rFonts w:ascii="IBM Plex Mono" w:cs="IBM Plex Mono" w:eastAsia="IBM Plex Mono" w:hAnsi="IBM Plex Mono"/>
          <w:b w:val="1"/>
          <w:sz w:val="22"/>
          <w:szCs w:val="22"/>
          <w:rtl w:val="0"/>
        </w:rPr>
        <w:t xml:space="preserve">patrocinar</w:t>
      </w: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 futuras sesiones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: se puede poner en contacto con nosotros para posibles patrocinios de futuras sesiones de este formato.</w:t>
      </w:r>
    </w:p>
    <w:p w:rsidR="00000000" w:rsidDel="00000000" w:rsidP="00000000" w:rsidRDefault="00000000" w:rsidRPr="00000000" w14:paraId="0000004E">
      <w:pPr>
        <w:pageBreakBefore w:val="0"/>
        <w:ind w:left="0" w:firstLine="0"/>
        <w:rPr>
          <w:rFonts w:ascii="IBM Plex Mono" w:cs="IBM Plex Mono" w:eastAsia="IBM Plex Mono" w:hAnsi="IBM Plex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Equipo organizador</w:t>
      </w:r>
    </w:p>
    <w:p w:rsidR="00000000" w:rsidDel="00000000" w:rsidP="00000000" w:rsidRDefault="00000000" w:rsidRPr="00000000" w14:paraId="00000050">
      <w:pPr>
        <w:pageBreakBefore w:val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Luis López: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Divulgador de cine, profesor de la Universidad de Alicante y presidente de la Asociación Imajoven Alicante.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rFonts w:ascii="IBM Plex Mono" w:cs="IBM Plex Mono" w:eastAsia="IBM Plex Mono" w:hAnsi="IBM Plex Mono"/>
          <w:b w:val="1"/>
        </w:rPr>
      </w:pPr>
      <w:r w:rsidDel="00000000" w:rsidR="00000000" w:rsidRPr="00000000">
        <w:rPr>
          <w:rFonts w:ascii="IBM Plex Mono" w:cs="IBM Plex Mono" w:eastAsia="IBM Plex Mono" w:hAnsi="IBM Plex Mono"/>
          <w:b w:val="1"/>
          <w:rtl w:val="0"/>
        </w:rPr>
        <w:t xml:space="preserve">Flavia Bernárdez: </w:t>
      </w:r>
      <w:r w:rsidDel="00000000" w:rsidR="00000000" w:rsidRPr="00000000">
        <w:rPr>
          <w:rFonts w:ascii="IBM Plex Mono" w:cs="IBM Plex Mono" w:eastAsia="IBM Plex Mono" w:hAnsi="IBM Plex Mono"/>
          <w:rtl w:val="0"/>
        </w:rPr>
        <w:t xml:space="preserve">Diseño y desarrollo de marcas y webs, se encarga de la estrategia de comunicación de Imajoven. </w:t>
      </w:r>
      <w:r w:rsidDel="00000000" w:rsidR="00000000" w:rsidRPr="00000000">
        <w:rPr>
          <w:rtl w:val="0"/>
        </w:rPr>
      </w:r>
    </w:p>
    <w:sectPr>
      <w:headerReference r:id="rId48" w:type="default"/>
      <w:headerReference r:id="rId49" w:type="first"/>
      <w:footerReference r:id="rId50" w:type="first"/>
      <w:pgSz w:h="16838" w:w="11906" w:orient="portrait"/>
      <w:pgMar w:bottom="806.5748031496071" w:top="992.1259842519685" w:left="1440.0000000000002" w:right="1440.0000000000002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Varela Round">
    <w:embedRegular w:fontKey="{00000000-0000-0000-0000-000000000000}" r:id="rId5" w:subsetted="0"/>
  </w:font>
  <w:font w:name="IBM Plex Mon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-937259</wp:posOffset>
          </wp:positionH>
          <wp:positionV relativeFrom="paragraph">
            <wp:posOffset>-66674</wp:posOffset>
          </wp:positionV>
          <wp:extent cx="7581900" cy="4580796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3473" r="3473" t="0"/>
                  <a:stretch>
                    <a:fillRect/>
                  </a:stretch>
                </pic:blipFill>
                <pic:spPr>
                  <a:xfrm>
                    <a:off x="0" y="0"/>
                    <a:ext cx="7581900" cy="458079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arela Round" w:cs="Varela Round" w:eastAsia="Varela Round" w:hAnsi="Varela Round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Roboto" w:cs="Roboto" w:eastAsia="Roboto" w:hAnsi="Roboto"/>
      <w:b w:val="1"/>
      <w:color w:val="a7815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oboto" w:cs="Roboto" w:eastAsia="Roboto" w:hAnsi="Roboto"/>
      <w:b w:val="1"/>
      <w:color w:val="a78157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ilanzmerchandising.com/" TargetMode="External"/><Relationship Id="rId42" Type="http://schemas.openxmlformats.org/officeDocument/2006/relationships/hyperlink" Target="https://www.instagram.com/somiar.te/" TargetMode="External"/><Relationship Id="rId41" Type="http://schemas.openxmlformats.org/officeDocument/2006/relationships/hyperlink" Target="https://morecreativo.com/" TargetMode="External"/><Relationship Id="rId44" Type="http://schemas.openxmlformats.org/officeDocument/2006/relationships/hyperlink" Target="https://divulgacine.com" TargetMode="External"/><Relationship Id="rId43" Type="http://schemas.openxmlformats.org/officeDocument/2006/relationships/hyperlink" Target="https://gretabungle.com/" TargetMode="External"/><Relationship Id="rId46" Type="http://schemas.openxmlformats.org/officeDocument/2006/relationships/hyperlink" Target="https://www.meetup.com/es-ES/amantes-del-cine/events/" TargetMode="External"/><Relationship Id="rId45" Type="http://schemas.openxmlformats.org/officeDocument/2006/relationships/hyperlink" Target="https://www.instagram.com/divulgacine_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verocaracol/" TargetMode="External"/><Relationship Id="rId48" Type="http://schemas.openxmlformats.org/officeDocument/2006/relationships/header" Target="header1.xml"/><Relationship Id="rId47" Type="http://schemas.openxmlformats.org/officeDocument/2006/relationships/hyperlink" Target="https://imajoven.com/" TargetMode="External"/><Relationship Id="rId4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://divulgacine.com" TargetMode="External"/><Relationship Id="rId7" Type="http://schemas.openxmlformats.org/officeDocument/2006/relationships/hyperlink" Target="https://www.instagram.com/gema_over_" TargetMode="External"/><Relationship Id="rId8" Type="http://schemas.openxmlformats.org/officeDocument/2006/relationships/hyperlink" Target="https://palomaperez.com/" TargetMode="External"/><Relationship Id="rId31" Type="http://schemas.openxmlformats.org/officeDocument/2006/relationships/hyperlink" Target="https://electricgirl.bigcartel.com/" TargetMode="External"/><Relationship Id="rId30" Type="http://schemas.openxmlformats.org/officeDocument/2006/relationships/hyperlink" Target="https://cinemaparadiso.es/" TargetMode="External"/><Relationship Id="rId33" Type="http://schemas.openxmlformats.org/officeDocument/2006/relationships/hyperlink" Target="https://pinkiemme.carrd.co/" TargetMode="External"/><Relationship Id="rId32" Type="http://schemas.openxmlformats.org/officeDocument/2006/relationships/hyperlink" Target="https://www.instagram.com/verocaracol/" TargetMode="External"/><Relationship Id="rId35" Type="http://schemas.openxmlformats.org/officeDocument/2006/relationships/hyperlink" Target="https://www.instagram.com/melissapurrs/" TargetMode="External"/><Relationship Id="rId34" Type="http://schemas.openxmlformats.org/officeDocument/2006/relationships/hyperlink" Target="https://www.facebook.com/Maipaperimes/?locale=es_ES" TargetMode="External"/><Relationship Id="rId37" Type="http://schemas.openxmlformats.org/officeDocument/2006/relationships/hyperlink" Target="https://www.instagram.com/la_ilustrizadora/" TargetMode="External"/><Relationship Id="rId36" Type="http://schemas.openxmlformats.org/officeDocument/2006/relationships/hyperlink" Target="https://mrsroper.com/" TargetMode="External"/><Relationship Id="rId39" Type="http://schemas.openxmlformats.org/officeDocument/2006/relationships/hyperlink" Target="https://www.instagram.com/momokaart/" TargetMode="External"/><Relationship Id="rId38" Type="http://schemas.openxmlformats.org/officeDocument/2006/relationships/hyperlink" Target="https://www.instagram.com/verocaracol/" TargetMode="External"/><Relationship Id="rId20" Type="http://schemas.openxmlformats.org/officeDocument/2006/relationships/hyperlink" Target="https://www.luciatypes.com/shop" TargetMode="External"/><Relationship Id="rId22" Type="http://schemas.openxmlformats.org/officeDocument/2006/relationships/hyperlink" Target="https://cintahosta.com/" TargetMode="External"/><Relationship Id="rId21" Type="http://schemas.openxmlformats.org/officeDocument/2006/relationships/hyperlink" Target="https://www.cristina-barba.com/" TargetMode="External"/><Relationship Id="rId24" Type="http://schemas.openxmlformats.org/officeDocument/2006/relationships/hyperlink" Target="https://www.carlaberrocal.com/" TargetMode="External"/><Relationship Id="rId23" Type="http://schemas.openxmlformats.org/officeDocument/2006/relationships/hyperlink" Target="https://anagalvan.com/" TargetMode="External"/><Relationship Id="rId26" Type="http://schemas.openxmlformats.org/officeDocument/2006/relationships/hyperlink" Target="https://www.eldiario.es/autores/alberto-corona/" TargetMode="External"/><Relationship Id="rId25" Type="http://schemas.openxmlformats.org/officeDocument/2006/relationships/hyperlink" Target="https://culturacanibal.com/" TargetMode="External"/><Relationship Id="rId28" Type="http://schemas.openxmlformats.org/officeDocument/2006/relationships/hyperlink" Target="https://cine-diegosalgado.blogspot.com/" TargetMode="External"/><Relationship Id="rId27" Type="http://schemas.openxmlformats.org/officeDocument/2006/relationships/hyperlink" Target="https://es.wikipedia.org/wiki/Elisa_McCausland" TargetMode="External"/><Relationship Id="rId29" Type="http://schemas.openxmlformats.org/officeDocument/2006/relationships/hyperlink" Target="https://www.80mundos.com/" TargetMode="External"/><Relationship Id="rId50" Type="http://schemas.openxmlformats.org/officeDocument/2006/relationships/footer" Target="footer1.xml"/><Relationship Id="rId11" Type="http://schemas.openxmlformats.org/officeDocument/2006/relationships/hyperlink" Target="https://www.instagram.com/la_ilustrizadora/" TargetMode="External"/><Relationship Id="rId10" Type="http://schemas.openxmlformats.org/officeDocument/2006/relationships/hyperlink" Target="https://anaoncina.com/" TargetMode="External"/><Relationship Id="rId13" Type="http://schemas.openxmlformats.org/officeDocument/2006/relationships/hyperlink" Target="https://www.instagram.com/jorge_astroboom/" TargetMode="External"/><Relationship Id="rId12" Type="http://schemas.openxmlformats.org/officeDocument/2006/relationships/hyperlink" Target="https://www.instagram.com/alex_gimenezm/" TargetMode="External"/><Relationship Id="rId15" Type="http://schemas.openxmlformats.org/officeDocument/2006/relationships/hyperlink" Target="https://gretabungle.com/" TargetMode="External"/><Relationship Id="rId14" Type="http://schemas.openxmlformats.org/officeDocument/2006/relationships/hyperlink" Target="https://www.instagram.com/melissapurrs/" TargetMode="External"/><Relationship Id="rId17" Type="http://schemas.openxmlformats.org/officeDocument/2006/relationships/hyperlink" Target="https://electricgirl.bigcartel.com/" TargetMode="External"/><Relationship Id="rId16" Type="http://schemas.openxmlformats.org/officeDocument/2006/relationships/hyperlink" Target="https://lauraarbol.es/" TargetMode="External"/><Relationship Id="rId19" Type="http://schemas.openxmlformats.org/officeDocument/2006/relationships/hyperlink" Target="https://www.instagram.com/choose_a/" TargetMode="External"/><Relationship Id="rId18" Type="http://schemas.openxmlformats.org/officeDocument/2006/relationships/hyperlink" Target="https://www.instagram.com/josh.garzi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IBMPlexMono-boldItalic.ttf"/><Relationship Id="rId5" Type="http://schemas.openxmlformats.org/officeDocument/2006/relationships/font" Target="fonts/VarelaRound-regular.ttf"/><Relationship Id="rId6" Type="http://schemas.openxmlformats.org/officeDocument/2006/relationships/font" Target="fonts/IBMPlexMono-regular.ttf"/><Relationship Id="rId7" Type="http://schemas.openxmlformats.org/officeDocument/2006/relationships/font" Target="fonts/IBMPlexMono-bold.ttf"/><Relationship Id="rId8" Type="http://schemas.openxmlformats.org/officeDocument/2006/relationships/font" Target="fonts/IBMPlexMono-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